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1E" w:rsidRPr="0014029D" w:rsidRDefault="00B7041E" w:rsidP="00B7041E">
      <w:pPr>
        <w:keepNext/>
        <w:keepLines/>
        <w:spacing w:before="480"/>
        <w:outlineLvl w:val="0"/>
        <w:rPr>
          <w:rFonts w:ascii="Open Sans Semibold" w:eastAsia="SimSun" w:hAnsi="Open Sans Semibold" w:cs="Open Sans Semibold"/>
          <w:b/>
          <w:bCs/>
          <w:color w:val="365F91"/>
          <w:sz w:val="20"/>
          <w:szCs w:val="20"/>
          <w:lang w:eastAsia="nl-NL"/>
        </w:rPr>
      </w:pPr>
      <w:bookmarkStart w:id="0" w:name="_Toc434230878"/>
      <w:r>
        <w:rPr>
          <w:rFonts w:ascii="Open Sans Semibold" w:eastAsia="SimSun" w:hAnsi="Open Sans Semibold" w:cs="Open Sans Semibold"/>
          <w:b/>
          <w:bCs/>
          <w:color w:val="365F91"/>
          <w:sz w:val="28"/>
          <w:szCs w:val="28"/>
          <w:lang w:eastAsia="nl-NL"/>
        </w:rPr>
        <w:t>Voorbeel</w:t>
      </w:r>
      <w:bookmarkStart w:id="1" w:name="_GoBack"/>
      <w:bookmarkEnd w:id="1"/>
      <w:r>
        <w:rPr>
          <w:rFonts w:ascii="Open Sans Semibold" w:eastAsia="SimSun" w:hAnsi="Open Sans Semibold" w:cs="Open Sans Semibold"/>
          <w:b/>
          <w:bCs/>
          <w:color w:val="365F91"/>
          <w:sz w:val="28"/>
          <w:szCs w:val="28"/>
          <w:lang w:eastAsia="nl-NL"/>
        </w:rPr>
        <w:t>db</w:t>
      </w:r>
      <w:r w:rsidRPr="0014029D">
        <w:rPr>
          <w:rFonts w:ascii="Open Sans Semibold" w:eastAsia="SimSun" w:hAnsi="Open Sans Semibold" w:cs="Open Sans Semibold"/>
          <w:b/>
          <w:bCs/>
          <w:color w:val="365F91"/>
          <w:sz w:val="28"/>
          <w:szCs w:val="28"/>
          <w:lang w:eastAsia="nl-NL"/>
        </w:rPr>
        <w:t>rief die de patiënt kan voorleggen bij de cardioloog/internist</w:t>
      </w:r>
      <w:bookmarkEnd w:id="0"/>
      <w:r w:rsidRPr="0014029D">
        <w:rPr>
          <w:rFonts w:ascii="Open Sans Semibold" w:eastAsia="SimSun" w:hAnsi="Open Sans Semibold" w:cs="Open Sans Semibold"/>
          <w:b/>
          <w:bCs/>
          <w:color w:val="365F91"/>
          <w:sz w:val="28"/>
          <w:szCs w:val="28"/>
          <w:lang w:eastAsia="nl-NL"/>
        </w:rPr>
        <w:t xml:space="preserve"> </w:t>
      </w:r>
      <w:r w:rsidRPr="0014029D">
        <w:rPr>
          <w:rFonts w:ascii="Open Sans Semibold" w:eastAsia="SimSun" w:hAnsi="Open Sans Semibold" w:cs="Open Sans Semibold"/>
          <w:b/>
          <w:bCs/>
          <w:color w:val="365F91"/>
          <w:sz w:val="28"/>
          <w:szCs w:val="28"/>
          <w:lang w:eastAsia="nl-NL"/>
        </w:rPr>
        <w:br/>
      </w:r>
    </w:p>
    <w:p w:rsidR="00B7041E" w:rsidRPr="0014029D" w:rsidRDefault="00B7041E" w:rsidP="00B7041E">
      <w:pPr>
        <w:rPr>
          <w:rFonts w:eastAsia="Calibri" w:cs="Times New Roman"/>
          <w:color w:val="1F497D"/>
          <w:lang w:eastAsia="nl-NL"/>
        </w:rPr>
      </w:pPr>
    </w:p>
    <w:p w:rsidR="00B7041E" w:rsidRPr="0014029D" w:rsidRDefault="00B7041E" w:rsidP="00B7041E">
      <w:pPr>
        <w:spacing w:after="200" w:line="276" w:lineRule="auto"/>
        <w:rPr>
          <w:rFonts w:ascii="Open Sans Light" w:eastAsia="SimSun" w:hAnsi="Open Sans Light" w:cs="Open Sans Light"/>
          <w:kern w:val="1"/>
          <w:lang w:eastAsia="ar-SA"/>
        </w:rPr>
      </w:pPr>
    </w:p>
    <w:p w:rsidR="00B7041E" w:rsidRPr="0014029D" w:rsidRDefault="00B7041E" w:rsidP="00B7041E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  <w:r w:rsidRPr="0014029D">
        <w:rPr>
          <w:rFonts w:ascii="Open Sans Light" w:eastAsia="Times New Roman" w:hAnsi="Open Sans Light" w:cs="Open Sans Light"/>
          <w:sz w:val="20"/>
          <w:szCs w:val="20"/>
          <w:lang w:eastAsia="nl-NL"/>
        </w:rPr>
        <w:t>Geachte collega,</w:t>
      </w:r>
    </w:p>
    <w:p w:rsidR="00B7041E" w:rsidRPr="0014029D" w:rsidRDefault="00B7041E" w:rsidP="00B7041E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</w:p>
    <w:p w:rsidR="00B7041E" w:rsidRPr="0014029D" w:rsidRDefault="00B7041E" w:rsidP="00B7041E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  <w:r w:rsidRPr="0014029D">
        <w:rPr>
          <w:rFonts w:ascii="Open Sans Light" w:eastAsia="Times New Roman" w:hAnsi="Open Sans Light" w:cs="Open Sans Light"/>
          <w:sz w:val="20"/>
          <w:szCs w:val="20"/>
          <w:lang w:eastAsia="nl-NL"/>
        </w:rPr>
        <w:t>Er bestaat onduidelijkheid over wie van ons de preventieve VRM zorg doet bij dhr./mw.……………………………….geboortedatum……………………………………………...</w:t>
      </w:r>
    </w:p>
    <w:p w:rsidR="00B7041E" w:rsidRPr="0014029D" w:rsidRDefault="00B7041E" w:rsidP="00B7041E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  <w:r w:rsidRPr="0014029D">
        <w:rPr>
          <w:rFonts w:ascii="Open Sans Light" w:eastAsia="Times New Roman" w:hAnsi="Open Sans Light" w:cs="Open Sans Light"/>
          <w:sz w:val="20"/>
          <w:szCs w:val="20"/>
          <w:lang w:eastAsia="nl-NL"/>
        </w:rPr>
        <w:t>Om dubbeldeclaraties en dubbel werk te voorkomen wil ik dit aan u voorleggen.</w:t>
      </w:r>
    </w:p>
    <w:p w:rsidR="00B7041E" w:rsidRPr="0014029D" w:rsidRDefault="00B7041E" w:rsidP="00B7041E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</w:p>
    <w:p w:rsidR="00B7041E" w:rsidRPr="0014029D" w:rsidRDefault="00B7041E" w:rsidP="00B7041E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  <w:r w:rsidRPr="0014029D">
        <w:rPr>
          <w:rFonts w:ascii="Open Sans Light" w:eastAsia="Times New Roman" w:hAnsi="Open Sans Light" w:cs="Open Sans Light"/>
          <w:sz w:val="20"/>
          <w:szCs w:val="20"/>
          <w:lang w:eastAsia="nl-NL"/>
        </w:rPr>
        <w:t xml:space="preserve">Indien u deze zorg (terug)verwijst naar mij dan start ik de ketenzorgmodule VRM. Dit is een protocollair programma waarbij aandacht is voor het optimaliseren van leefstijl, </w:t>
      </w:r>
      <w:proofErr w:type="spellStart"/>
      <w:r w:rsidRPr="0014029D">
        <w:rPr>
          <w:rFonts w:ascii="Open Sans Light" w:eastAsia="Times New Roman" w:hAnsi="Open Sans Light" w:cs="Open Sans Light"/>
          <w:sz w:val="20"/>
          <w:szCs w:val="20"/>
          <w:lang w:eastAsia="nl-NL"/>
        </w:rPr>
        <w:t>labcontroles</w:t>
      </w:r>
      <w:proofErr w:type="spellEnd"/>
      <w:r w:rsidRPr="0014029D">
        <w:rPr>
          <w:rFonts w:ascii="Open Sans Light" w:eastAsia="Times New Roman" w:hAnsi="Open Sans Light" w:cs="Open Sans Light"/>
          <w:sz w:val="20"/>
          <w:szCs w:val="20"/>
          <w:lang w:eastAsia="nl-NL"/>
        </w:rPr>
        <w:t xml:space="preserve"> worden verricht en het gebruik van medicatie zal worden gemonitord. </w:t>
      </w:r>
    </w:p>
    <w:p w:rsidR="00B7041E" w:rsidRPr="0014029D" w:rsidRDefault="00B7041E" w:rsidP="00B7041E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</w:p>
    <w:p w:rsidR="00B7041E" w:rsidRPr="0014029D" w:rsidRDefault="00B7041E" w:rsidP="00B7041E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  <w:r w:rsidRPr="0014029D">
        <w:rPr>
          <w:rFonts w:ascii="Open Sans Light" w:eastAsia="Times New Roman" w:hAnsi="Open Sans Light" w:cs="Open Sans Light"/>
          <w:sz w:val="20"/>
          <w:szCs w:val="20"/>
          <w:lang w:eastAsia="nl-NL"/>
        </w:rPr>
        <w:t>Als u deze zorg vooralsnog zelf blijft doen, dan open ik geen VRM DBC.</w:t>
      </w:r>
    </w:p>
    <w:p w:rsidR="00B7041E" w:rsidRPr="0014029D" w:rsidRDefault="00B7041E" w:rsidP="00B7041E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</w:p>
    <w:p w:rsidR="00B7041E" w:rsidRPr="0014029D" w:rsidRDefault="00B7041E" w:rsidP="00B7041E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  <w:r w:rsidRPr="0014029D">
        <w:rPr>
          <w:rFonts w:ascii="Open Sans Light" w:eastAsia="Times New Roman" w:hAnsi="Open Sans Light" w:cs="Open Sans Light"/>
          <w:sz w:val="20"/>
          <w:szCs w:val="20"/>
          <w:lang w:eastAsia="nl-NL"/>
        </w:rPr>
        <w:t xml:space="preserve">Zou u deze brief willen meegeven aan de patiënt en </w:t>
      </w:r>
      <w:r w:rsidR="004F08CD">
        <w:rPr>
          <w:rFonts w:ascii="Open Sans Light" w:eastAsia="Times New Roman" w:hAnsi="Open Sans Light" w:cs="Open Sans Light"/>
          <w:sz w:val="20"/>
          <w:szCs w:val="20"/>
          <w:lang w:eastAsia="nl-NL"/>
        </w:rPr>
        <w:t>aankruisen</w:t>
      </w:r>
      <w:r w:rsidRPr="0014029D">
        <w:rPr>
          <w:rFonts w:ascii="Open Sans Light" w:eastAsia="Times New Roman" w:hAnsi="Open Sans Light" w:cs="Open Sans Light"/>
          <w:sz w:val="20"/>
          <w:szCs w:val="20"/>
          <w:lang w:eastAsia="nl-NL"/>
        </w:rPr>
        <w:t xml:space="preserve"> wat van toepassing is?</w:t>
      </w:r>
    </w:p>
    <w:p w:rsidR="00B7041E" w:rsidRPr="0014029D" w:rsidRDefault="00B7041E" w:rsidP="00B7041E">
      <w:pPr>
        <w:rPr>
          <w:rFonts w:ascii="Open Sans Light" w:eastAsia="Times New Roman" w:hAnsi="Open Sans Light" w:cs="Open Sans Light"/>
          <w:sz w:val="20"/>
          <w:szCs w:val="20"/>
          <w:lang w:eastAsia="nl-NL"/>
        </w:rPr>
      </w:pPr>
    </w:p>
    <w:p w:rsidR="00B7041E" w:rsidRPr="004F08CD" w:rsidRDefault="004F08CD" w:rsidP="004F08CD">
      <w:pPr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nl-NL"/>
        </w:rPr>
      </w:pPr>
      <w:r w:rsidRPr="004F08CD"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nl-NL"/>
        </w:rPr>
        <w:t xml:space="preserve">Voor </w:t>
      </w:r>
      <w:r w:rsidR="00B7041E" w:rsidRPr="004F08CD"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nl-NL"/>
        </w:rPr>
        <w:t xml:space="preserve"> VRM</w:t>
      </w:r>
      <w:r w:rsidRPr="004F08CD"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nl-NL"/>
        </w:rPr>
        <w:t xml:space="preserve"> geldt</w:t>
      </w:r>
      <w:r w:rsidR="00B7041E" w:rsidRPr="004F08CD">
        <w:rPr>
          <w:rFonts w:ascii="Open Sans Light" w:eastAsia="Times New Roman" w:hAnsi="Open Sans Light" w:cs="Open Sans Light"/>
          <w:b/>
          <w:sz w:val="20"/>
          <w:szCs w:val="20"/>
          <w:u w:val="single"/>
          <w:lang w:eastAsia="nl-NL"/>
        </w:rPr>
        <w:t>:</w:t>
      </w:r>
    </w:p>
    <w:p w:rsidR="004F08CD" w:rsidRDefault="004F08CD" w:rsidP="004F08CD">
      <w:pPr>
        <w:rPr>
          <w:rFonts w:ascii="Open Sans Light" w:eastAsia="Times New Roman" w:hAnsi="Open Sans Light" w:cs="Open Sans Light"/>
          <w:b/>
          <w:sz w:val="20"/>
          <w:szCs w:val="20"/>
          <w:lang w:eastAsia="nl-NL"/>
        </w:rPr>
      </w:pPr>
    </w:p>
    <w:p w:rsidR="004F08CD" w:rsidRDefault="004F08CD" w:rsidP="004F08CD">
      <w:pPr>
        <w:rPr>
          <w:rFonts w:ascii="Open Sans Light" w:eastAsia="Times New Roman" w:hAnsi="Open Sans Light" w:cs="Open Sans Light"/>
          <w:b/>
          <w:sz w:val="20"/>
          <w:szCs w:val="20"/>
          <w:lang w:eastAsia="nl-NL"/>
        </w:rPr>
      </w:pPr>
      <w:r>
        <w:rPr>
          <w:rFonts w:ascii="Open Sans Light" w:eastAsia="Times New Roman" w:hAnsi="Open Sans Light" w:cs="Open Sans Light"/>
          <w:b/>
          <w:sz w:val="20"/>
          <w:szCs w:val="20"/>
          <w:lang w:eastAsia="nl-NL"/>
        </w:rPr>
        <w:t>O Patiënt wordt terugverwezen naar de huisarts</w:t>
      </w:r>
    </w:p>
    <w:p w:rsidR="004F08CD" w:rsidRDefault="004F08CD" w:rsidP="004F08CD">
      <w:pPr>
        <w:rPr>
          <w:rFonts w:ascii="Open Sans Light" w:eastAsia="Times New Roman" w:hAnsi="Open Sans Light" w:cs="Open Sans Light"/>
          <w:b/>
          <w:sz w:val="20"/>
          <w:szCs w:val="20"/>
          <w:lang w:eastAsia="nl-NL"/>
        </w:rPr>
      </w:pPr>
    </w:p>
    <w:p w:rsidR="004F08CD" w:rsidRPr="0014029D" w:rsidRDefault="004F08CD" w:rsidP="004F08CD">
      <w:pPr>
        <w:rPr>
          <w:rFonts w:ascii="Open Sans Light" w:eastAsia="Times New Roman" w:hAnsi="Open Sans Light" w:cs="Open Sans Light"/>
          <w:b/>
          <w:sz w:val="20"/>
          <w:szCs w:val="20"/>
          <w:lang w:eastAsia="nl-NL"/>
        </w:rPr>
      </w:pPr>
      <w:r>
        <w:rPr>
          <w:rFonts w:ascii="Open Sans Light" w:eastAsia="Times New Roman" w:hAnsi="Open Sans Light" w:cs="Open Sans Light"/>
          <w:b/>
          <w:sz w:val="20"/>
          <w:szCs w:val="20"/>
          <w:lang w:eastAsia="nl-NL"/>
        </w:rPr>
        <w:t>O Patiënt blijft onder controle bij specialist</w:t>
      </w:r>
    </w:p>
    <w:sectPr w:rsidR="004F08CD" w:rsidRPr="0014029D" w:rsidSect="000D66E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1E"/>
    <w:rsid w:val="000918D0"/>
    <w:rsid w:val="0009737F"/>
    <w:rsid w:val="000D66E0"/>
    <w:rsid w:val="00111319"/>
    <w:rsid w:val="001B7948"/>
    <w:rsid w:val="003B7EE1"/>
    <w:rsid w:val="003D4E29"/>
    <w:rsid w:val="004F08CD"/>
    <w:rsid w:val="00A23318"/>
    <w:rsid w:val="00B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EB207-596F-48CC-B4B6-C27D8266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B704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97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Albertien Clerx</dc:creator>
  <cp:lastModifiedBy>Fenneke van der Scheer</cp:lastModifiedBy>
  <cp:revision>2</cp:revision>
  <dcterms:created xsi:type="dcterms:W3CDTF">2019-11-19T12:33:00Z</dcterms:created>
  <dcterms:modified xsi:type="dcterms:W3CDTF">2019-11-19T12:33:00Z</dcterms:modified>
</cp:coreProperties>
</file>