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6B3" w:rsidRPr="001273A6" w:rsidRDefault="00A736FB">
      <w:pPr>
        <w:rPr>
          <w:rFonts w:ascii="Arial" w:hAnsi="Arial" w:cs="Arial"/>
        </w:rPr>
      </w:pPr>
      <w:bookmarkStart w:id="0" w:name="_GoBack"/>
      <w:bookmarkEnd w:id="0"/>
      <w:r>
        <w:rPr>
          <w:rFonts w:ascii="Arial" w:hAnsi="Arial" w:cs="Arial"/>
          <w:noProof/>
          <w:lang w:eastAsia="nl-NL"/>
        </w:rPr>
        <w:drawing>
          <wp:inline distT="0" distB="0" distL="0" distR="0">
            <wp:extent cx="2397837" cy="789848"/>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ptiekruimzicht-logo-767980.jpg"/>
                    <pic:cNvPicPr/>
                  </pic:nvPicPr>
                  <pic:blipFill>
                    <a:blip r:embed="rId5">
                      <a:extLst>
                        <a:ext uri="{28A0092B-C50C-407E-A947-70E740481C1C}">
                          <a14:useLocalDpi xmlns:a14="http://schemas.microsoft.com/office/drawing/2010/main" val="0"/>
                        </a:ext>
                      </a:extLst>
                    </a:blip>
                    <a:stretch>
                      <a:fillRect/>
                    </a:stretch>
                  </pic:blipFill>
                  <pic:spPr>
                    <a:xfrm>
                      <a:off x="0" y="0"/>
                      <a:ext cx="2397837" cy="789848"/>
                    </a:xfrm>
                    <a:prstGeom prst="rect">
                      <a:avLst/>
                    </a:prstGeom>
                  </pic:spPr>
                </pic:pic>
              </a:graphicData>
            </a:graphic>
          </wp:inline>
        </w:drawing>
      </w:r>
    </w:p>
    <w:p w:rsidR="00B6404E" w:rsidRPr="00FE099A" w:rsidRDefault="00B6404E" w:rsidP="00CE67BA">
      <w:pPr>
        <w:pBdr>
          <w:bottom w:val="single" w:sz="4" w:space="1" w:color="auto"/>
        </w:pBdr>
        <w:rPr>
          <w:rFonts w:ascii="Arial" w:hAnsi="Arial" w:cs="Arial"/>
          <w:sz w:val="24"/>
          <w:szCs w:val="24"/>
        </w:rPr>
      </w:pPr>
      <w:r w:rsidRPr="00FE099A">
        <w:rPr>
          <w:rFonts w:ascii="Arial" w:hAnsi="Arial" w:cs="Arial"/>
          <w:sz w:val="24"/>
          <w:szCs w:val="24"/>
        </w:rPr>
        <w:t xml:space="preserve">              </w:t>
      </w:r>
      <w:r w:rsidR="00FE099A">
        <w:rPr>
          <w:rFonts w:ascii="Arial" w:hAnsi="Arial" w:cs="Arial"/>
          <w:sz w:val="24"/>
          <w:szCs w:val="24"/>
        </w:rPr>
        <w:t>o</w:t>
      </w:r>
      <w:r w:rsidR="00CE67BA" w:rsidRPr="00FE099A">
        <w:rPr>
          <w:rFonts w:ascii="Arial" w:hAnsi="Arial" w:cs="Arial"/>
          <w:sz w:val="24"/>
          <w:szCs w:val="24"/>
        </w:rPr>
        <w:t>pt</w:t>
      </w:r>
      <w:r w:rsidR="00EC6373" w:rsidRPr="00FE099A">
        <w:rPr>
          <w:rFonts w:ascii="Arial" w:hAnsi="Arial" w:cs="Arial"/>
          <w:sz w:val="24"/>
          <w:szCs w:val="24"/>
        </w:rPr>
        <w:t>iek</w:t>
      </w:r>
      <w:r w:rsidR="00FE099A">
        <w:rPr>
          <w:rFonts w:ascii="Arial" w:hAnsi="Arial" w:cs="Arial"/>
          <w:sz w:val="24"/>
          <w:szCs w:val="24"/>
        </w:rPr>
        <w:t xml:space="preserve"> </w:t>
      </w:r>
      <w:r w:rsidR="00EC6373" w:rsidRPr="00FE099A">
        <w:rPr>
          <w:rFonts w:ascii="Arial" w:hAnsi="Arial" w:cs="Arial"/>
          <w:sz w:val="24"/>
          <w:szCs w:val="24"/>
        </w:rPr>
        <w:t xml:space="preserve"> </w:t>
      </w:r>
      <w:r w:rsidRPr="00FE099A">
        <w:rPr>
          <w:rFonts w:ascii="Arial" w:hAnsi="Arial" w:cs="Arial"/>
          <w:color w:val="102868"/>
          <w:sz w:val="24"/>
          <w:szCs w:val="24"/>
        </w:rPr>
        <w:t>•</w:t>
      </w:r>
      <w:r w:rsidR="00FE099A">
        <w:rPr>
          <w:rFonts w:ascii="Arial" w:hAnsi="Arial" w:cs="Arial"/>
          <w:color w:val="102868"/>
          <w:sz w:val="24"/>
          <w:szCs w:val="24"/>
        </w:rPr>
        <w:t xml:space="preserve"> </w:t>
      </w:r>
      <w:r w:rsidRPr="00FE099A">
        <w:rPr>
          <w:rFonts w:ascii="Arial" w:hAnsi="Arial" w:cs="Arial"/>
          <w:sz w:val="24"/>
          <w:szCs w:val="24"/>
        </w:rPr>
        <w:t xml:space="preserve"> </w:t>
      </w:r>
      <w:r w:rsidR="00EC6373" w:rsidRPr="00FE099A">
        <w:rPr>
          <w:rFonts w:ascii="Arial" w:hAnsi="Arial" w:cs="Arial"/>
          <w:sz w:val="24"/>
          <w:szCs w:val="24"/>
        </w:rPr>
        <w:t>optometrie</w:t>
      </w:r>
    </w:p>
    <w:p w:rsidR="004D2CF9" w:rsidRPr="001273A6" w:rsidRDefault="00CC5296">
      <w:pPr>
        <w:rPr>
          <w:rFonts w:ascii="Arial" w:hAnsi="Arial" w:cs="Arial"/>
        </w:rPr>
      </w:pPr>
      <w:r w:rsidRPr="001273A6">
        <w:rPr>
          <w:rFonts w:ascii="Arial" w:hAnsi="Arial" w:cs="Arial"/>
        </w:rPr>
        <w:t>Dit formulier wordt gebruikt indien de verwijzing plaatsvindt via het KIS (Keten Informatie Systeem).</w:t>
      </w:r>
    </w:p>
    <w:p w:rsidR="00CC5296" w:rsidRPr="001273A6" w:rsidRDefault="001273A6">
      <w:pPr>
        <w:rPr>
          <w:rFonts w:ascii="Arial" w:hAnsi="Arial" w:cs="Arial"/>
          <w:b/>
        </w:rPr>
      </w:pPr>
      <w:r w:rsidRPr="001273A6">
        <w:rPr>
          <w:rFonts w:ascii="Arial" w:hAnsi="Arial" w:cs="Arial"/>
        </w:rPr>
        <w:br/>
      </w:r>
      <w:r w:rsidR="00CC5296" w:rsidRPr="001273A6">
        <w:rPr>
          <w:rFonts w:ascii="Arial" w:hAnsi="Arial" w:cs="Arial"/>
        </w:rPr>
        <w:t xml:space="preserve">Overhandigt u dit formulier s.v.p. aan </w:t>
      </w:r>
      <w:r w:rsidR="00CC5296" w:rsidRPr="001273A6">
        <w:rPr>
          <w:rFonts w:ascii="Arial" w:hAnsi="Arial" w:cs="Arial"/>
          <w:b/>
        </w:rPr>
        <w:t>Optiek</w:t>
      </w:r>
      <w:r w:rsidR="00EC6373">
        <w:rPr>
          <w:rFonts w:ascii="Arial" w:hAnsi="Arial" w:cs="Arial"/>
          <w:b/>
        </w:rPr>
        <w:t xml:space="preserve"> Ruim Zicht</w:t>
      </w:r>
    </w:p>
    <w:p w:rsidR="00CC5296" w:rsidRPr="001273A6" w:rsidRDefault="00CC5296">
      <w:pPr>
        <w:rPr>
          <w:rFonts w:ascii="Arial" w:hAnsi="Arial" w:cs="Arial"/>
        </w:rPr>
      </w:pPr>
    </w:p>
    <w:p w:rsidR="00CC5296" w:rsidRPr="001273A6" w:rsidRDefault="00CC5296">
      <w:pPr>
        <w:rPr>
          <w:rFonts w:ascii="Arial" w:hAnsi="Arial" w:cs="Arial"/>
          <w:u w:val="single"/>
        </w:rPr>
      </w:pPr>
      <w:r w:rsidRPr="001273A6">
        <w:rPr>
          <w:rFonts w:ascii="Arial" w:hAnsi="Arial" w:cs="Arial"/>
          <w:u w:val="single"/>
        </w:rPr>
        <w:t>Gegevens patiënt:</w:t>
      </w:r>
    </w:p>
    <w:p w:rsidR="00CC5296" w:rsidRPr="001273A6" w:rsidRDefault="00CC5296">
      <w:pPr>
        <w:rPr>
          <w:rFonts w:ascii="Arial" w:hAnsi="Arial" w:cs="Arial"/>
        </w:rPr>
      </w:pPr>
      <w:r w:rsidRPr="001273A6">
        <w:rPr>
          <w:rFonts w:ascii="Arial" w:hAnsi="Arial" w:cs="Arial"/>
        </w:rPr>
        <w:t>Naam</w:t>
      </w:r>
      <w:r w:rsidRPr="001273A6">
        <w:rPr>
          <w:rFonts w:ascii="Arial" w:hAnsi="Arial" w:cs="Arial"/>
        </w:rPr>
        <w:tab/>
      </w:r>
      <w:r w:rsidRPr="001273A6">
        <w:rPr>
          <w:rFonts w:ascii="Arial" w:hAnsi="Arial" w:cs="Arial"/>
        </w:rPr>
        <w:tab/>
      </w:r>
      <w:r w:rsidRPr="001273A6">
        <w:rPr>
          <w:rFonts w:ascii="Arial" w:hAnsi="Arial" w:cs="Arial"/>
        </w:rPr>
        <w:tab/>
        <w:t>: …………………………………………..</w:t>
      </w:r>
    </w:p>
    <w:p w:rsidR="00CC5296" w:rsidRPr="001273A6" w:rsidRDefault="00CC5296">
      <w:pPr>
        <w:rPr>
          <w:rFonts w:ascii="Arial" w:hAnsi="Arial" w:cs="Arial"/>
        </w:rPr>
      </w:pPr>
      <w:r w:rsidRPr="001273A6">
        <w:rPr>
          <w:rFonts w:ascii="Arial" w:hAnsi="Arial" w:cs="Arial"/>
        </w:rPr>
        <w:t>Geboortedatum</w:t>
      </w:r>
      <w:r w:rsidRPr="001273A6">
        <w:rPr>
          <w:rFonts w:ascii="Arial" w:hAnsi="Arial" w:cs="Arial"/>
        </w:rPr>
        <w:tab/>
        <w:t xml:space="preserve">: ………………………………………….. </w:t>
      </w:r>
    </w:p>
    <w:p w:rsidR="00CC5296" w:rsidRPr="001273A6" w:rsidRDefault="00CC5296">
      <w:pPr>
        <w:rPr>
          <w:rFonts w:ascii="Arial" w:hAnsi="Arial" w:cs="Arial"/>
        </w:rPr>
      </w:pPr>
    </w:p>
    <w:tbl>
      <w:tblPr>
        <w:tblStyle w:val="Tabelraster"/>
        <w:tblW w:w="0" w:type="auto"/>
        <w:tblLook w:val="04A0" w:firstRow="1" w:lastRow="0" w:firstColumn="1" w:lastColumn="0" w:noHBand="0" w:noVBand="1"/>
      </w:tblPr>
      <w:tblGrid>
        <w:gridCol w:w="4531"/>
        <w:gridCol w:w="2268"/>
        <w:gridCol w:w="2263"/>
      </w:tblGrid>
      <w:tr w:rsidR="001273A6" w:rsidRPr="001273A6" w:rsidTr="00FA21CF">
        <w:tc>
          <w:tcPr>
            <w:tcW w:w="4531" w:type="dxa"/>
          </w:tcPr>
          <w:p w:rsidR="00CC5296" w:rsidRPr="001273A6" w:rsidRDefault="00CC5296">
            <w:pPr>
              <w:rPr>
                <w:rFonts w:ascii="Arial" w:hAnsi="Arial" w:cs="Arial"/>
                <w:b/>
              </w:rPr>
            </w:pPr>
            <w:r w:rsidRPr="001273A6">
              <w:rPr>
                <w:rFonts w:ascii="Arial" w:hAnsi="Arial" w:cs="Arial"/>
                <w:b/>
              </w:rPr>
              <w:t>Huisarts (aanvrager)</w:t>
            </w:r>
          </w:p>
        </w:tc>
        <w:tc>
          <w:tcPr>
            <w:tcW w:w="2268" w:type="dxa"/>
          </w:tcPr>
          <w:p w:rsidR="00CC5296" w:rsidRPr="001273A6" w:rsidRDefault="00CC5296">
            <w:pPr>
              <w:rPr>
                <w:rFonts w:ascii="Arial" w:hAnsi="Arial" w:cs="Arial"/>
                <w:b/>
              </w:rPr>
            </w:pPr>
            <w:r w:rsidRPr="001273A6">
              <w:rPr>
                <w:rFonts w:ascii="Arial" w:hAnsi="Arial" w:cs="Arial"/>
                <w:b/>
              </w:rPr>
              <w:t>Declaratie aan:</w:t>
            </w:r>
          </w:p>
        </w:tc>
        <w:tc>
          <w:tcPr>
            <w:tcW w:w="2263" w:type="dxa"/>
          </w:tcPr>
          <w:p w:rsidR="00CC5296" w:rsidRPr="001273A6" w:rsidRDefault="00CC5296">
            <w:pPr>
              <w:rPr>
                <w:rFonts w:ascii="Arial" w:hAnsi="Arial" w:cs="Arial"/>
                <w:b/>
              </w:rPr>
            </w:pPr>
            <w:r w:rsidRPr="001273A6">
              <w:rPr>
                <w:rFonts w:ascii="Arial" w:hAnsi="Arial" w:cs="Arial"/>
                <w:b/>
              </w:rPr>
              <w:t>Locatie optometrist</w:t>
            </w:r>
          </w:p>
        </w:tc>
      </w:tr>
      <w:tr w:rsidR="00CC5296" w:rsidRPr="001273A6" w:rsidTr="00FA21CF">
        <w:tc>
          <w:tcPr>
            <w:tcW w:w="4531" w:type="dxa"/>
          </w:tcPr>
          <w:p w:rsidR="00CC5296" w:rsidRPr="001273A6" w:rsidRDefault="00CC5296">
            <w:pPr>
              <w:rPr>
                <w:rFonts w:ascii="Arial" w:hAnsi="Arial" w:cs="Arial"/>
              </w:rPr>
            </w:pPr>
          </w:p>
          <w:p w:rsidR="00CC5296" w:rsidRPr="001273A6" w:rsidRDefault="00CC5296">
            <w:pPr>
              <w:rPr>
                <w:rFonts w:ascii="Arial" w:hAnsi="Arial" w:cs="Arial"/>
              </w:rPr>
            </w:pPr>
            <w:r w:rsidRPr="001273A6">
              <w:rPr>
                <w:rFonts w:ascii="Arial" w:hAnsi="Arial" w:cs="Arial"/>
              </w:rPr>
              <w:t>Naam (stempel)</w:t>
            </w:r>
          </w:p>
          <w:p w:rsidR="00CC5296" w:rsidRPr="001273A6" w:rsidRDefault="00CC5296">
            <w:pPr>
              <w:rPr>
                <w:rFonts w:ascii="Arial" w:hAnsi="Arial" w:cs="Arial"/>
              </w:rPr>
            </w:pPr>
          </w:p>
          <w:p w:rsidR="00CC5296" w:rsidRPr="001273A6" w:rsidRDefault="00CC5296">
            <w:pPr>
              <w:rPr>
                <w:rFonts w:ascii="Arial" w:hAnsi="Arial" w:cs="Arial"/>
              </w:rPr>
            </w:pPr>
            <w:r w:rsidRPr="001273A6">
              <w:rPr>
                <w:rFonts w:ascii="Arial" w:hAnsi="Arial" w:cs="Arial"/>
              </w:rPr>
              <w:t>Adres:</w:t>
            </w:r>
          </w:p>
          <w:p w:rsidR="00CC5296" w:rsidRPr="001273A6" w:rsidRDefault="00CC5296">
            <w:pPr>
              <w:rPr>
                <w:rFonts w:ascii="Arial" w:hAnsi="Arial" w:cs="Arial"/>
              </w:rPr>
            </w:pPr>
            <w:r w:rsidRPr="001273A6">
              <w:rPr>
                <w:rFonts w:ascii="Arial" w:hAnsi="Arial" w:cs="Arial"/>
              </w:rPr>
              <w:t>Tel:</w:t>
            </w:r>
          </w:p>
          <w:p w:rsidR="00CC5296" w:rsidRPr="001273A6" w:rsidRDefault="00CC5296">
            <w:pPr>
              <w:rPr>
                <w:rFonts w:ascii="Arial" w:hAnsi="Arial" w:cs="Arial"/>
              </w:rPr>
            </w:pPr>
            <w:r w:rsidRPr="001273A6">
              <w:rPr>
                <w:rFonts w:ascii="Arial" w:hAnsi="Arial" w:cs="Arial"/>
              </w:rPr>
              <w:t>Fax:</w:t>
            </w:r>
          </w:p>
          <w:p w:rsidR="00CC5296" w:rsidRPr="001273A6" w:rsidRDefault="00CC5296">
            <w:pPr>
              <w:rPr>
                <w:rFonts w:ascii="Arial" w:hAnsi="Arial" w:cs="Arial"/>
              </w:rPr>
            </w:pPr>
            <w:r w:rsidRPr="001273A6">
              <w:rPr>
                <w:rFonts w:ascii="Arial" w:hAnsi="Arial" w:cs="Arial"/>
              </w:rPr>
              <w:t>Code:</w:t>
            </w:r>
          </w:p>
        </w:tc>
        <w:tc>
          <w:tcPr>
            <w:tcW w:w="2268" w:type="dxa"/>
          </w:tcPr>
          <w:p w:rsidR="00CC5296" w:rsidRPr="001273A6" w:rsidRDefault="00CC5296">
            <w:pPr>
              <w:rPr>
                <w:rFonts w:ascii="Arial" w:hAnsi="Arial" w:cs="Arial"/>
              </w:rPr>
            </w:pPr>
          </w:p>
          <w:p w:rsidR="00CC5296" w:rsidRPr="001273A6" w:rsidRDefault="00CC5296">
            <w:pPr>
              <w:rPr>
                <w:rFonts w:ascii="Arial" w:hAnsi="Arial" w:cs="Arial"/>
              </w:rPr>
            </w:pPr>
            <w:r w:rsidRPr="001273A6">
              <w:rPr>
                <w:rFonts w:ascii="Arial" w:hAnsi="Arial" w:cs="Arial"/>
              </w:rPr>
              <w:t>Zorggroep Flevoland</w:t>
            </w:r>
          </w:p>
          <w:p w:rsidR="00CC5296" w:rsidRPr="001273A6" w:rsidRDefault="00CC5296">
            <w:pPr>
              <w:rPr>
                <w:rFonts w:ascii="Arial" w:hAnsi="Arial" w:cs="Arial"/>
              </w:rPr>
            </w:pPr>
            <w:r w:rsidRPr="001273A6">
              <w:rPr>
                <w:rFonts w:ascii="Arial" w:hAnsi="Arial" w:cs="Arial"/>
              </w:rPr>
              <w:t>Postbus 40099</w:t>
            </w:r>
          </w:p>
          <w:p w:rsidR="00CC5296" w:rsidRPr="001273A6" w:rsidRDefault="00CC5296">
            <w:pPr>
              <w:rPr>
                <w:rFonts w:ascii="Arial" w:hAnsi="Arial" w:cs="Arial"/>
              </w:rPr>
            </w:pPr>
            <w:r w:rsidRPr="001273A6">
              <w:rPr>
                <w:rFonts w:ascii="Arial" w:hAnsi="Arial" w:cs="Arial"/>
              </w:rPr>
              <w:t>8004 DB Zwolle</w:t>
            </w:r>
          </w:p>
        </w:tc>
        <w:tc>
          <w:tcPr>
            <w:tcW w:w="2263" w:type="dxa"/>
          </w:tcPr>
          <w:p w:rsidR="00CC5296" w:rsidRPr="001273A6" w:rsidRDefault="00CC5296">
            <w:pPr>
              <w:rPr>
                <w:rFonts w:ascii="Arial" w:hAnsi="Arial" w:cs="Arial"/>
              </w:rPr>
            </w:pPr>
          </w:p>
          <w:p w:rsidR="00CC5296" w:rsidRPr="001273A6" w:rsidRDefault="00EC6373">
            <w:pPr>
              <w:rPr>
                <w:rFonts w:ascii="Arial" w:hAnsi="Arial" w:cs="Arial"/>
              </w:rPr>
            </w:pPr>
            <w:r>
              <w:rPr>
                <w:rFonts w:ascii="Arial" w:hAnsi="Arial" w:cs="Arial"/>
              </w:rPr>
              <w:t>Optiek Ruim Zicht</w:t>
            </w:r>
          </w:p>
          <w:p w:rsidR="00CC5296" w:rsidRPr="001273A6" w:rsidRDefault="00CC5296">
            <w:pPr>
              <w:rPr>
                <w:rFonts w:ascii="Arial" w:hAnsi="Arial" w:cs="Arial"/>
              </w:rPr>
            </w:pPr>
            <w:r w:rsidRPr="001273A6">
              <w:rPr>
                <w:rFonts w:ascii="Arial" w:hAnsi="Arial" w:cs="Arial"/>
              </w:rPr>
              <w:t xml:space="preserve">Het Ruim </w:t>
            </w:r>
            <w:r w:rsidR="00EC6373">
              <w:rPr>
                <w:rFonts w:ascii="Arial" w:hAnsi="Arial" w:cs="Arial"/>
              </w:rPr>
              <w:t>37</w:t>
            </w:r>
          </w:p>
          <w:p w:rsidR="00CC5296" w:rsidRDefault="00CC5296">
            <w:pPr>
              <w:rPr>
                <w:rFonts w:ascii="Arial" w:hAnsi="Arial" w:cs="Arial"/>
              </w:rPr>
            </w:pPr>
            <w:r w:rsidRPr="001273A6">
              <w:rPr>
                <w:rFonts w:ascii="Arial" w:hAnsi="Arial" w:cs="Arial"/>
              </w:rPr>
              <w:t>8251 E</w:t>
            </w:r>
            <w:r w:rsidR="00EC6373">
              <w:rPr>
                <w:rFonts w:ascii="Arial" w:hAnsi="Arial" w:cs="Arial"/>
              </w:rPr>
              <w:t>L</w:t>
            </w:r>
            <w:r w:rsidRPr="001273A6">
              <w:rPr>
                <w:rFonts w:ascii="Arial" w:hAnsi="Arial" w:cs="Arial"/>
              </w:rPr>
              <w:t xml:space="preserve"> Dronten</w:t>
            </w:r>
          </w:p>
          <w:p w:rsidR="003C1414" w:rsidRPr="001273A6" w:rsidRDefault="003C1414">
            <w:pPr>
              <w:rPr>
                <w:rFonts w:ascii="Arial" w:hAnsi="Arial" w:cs="Arial"/>
              </w:rPr>
            </w:pPr>
            <w:r>
              <w:rPr>
                <w:rFonts w:ascii="Arial" w:hAnsi="Arial" w:cs="Arial"/>
              </w:rPr>
              <w:t xml:space="preserve">Tel: 0321 – </w:t>
            </w:r>
            <w:r w:rsidR="00EC6373">
              <w:rPr>
                <w:rFonts w:ascii="Arial" w:hAnsi="Arial" w:cs="Arial"/>
              </w:rPr>
              <w:t>316050</w:t>
            </w:r>
          </w:p>
          <w:p w:rsidR="00CC5296" w:rsidRPr="001273A6" w:rsidRDefault="00CC5296">
            <w:pPr>
              <w:rPr>
                <w:rFonts w:ascii="Arial" w:hAnsi="Arial" w:cs="Arial"/>
              </w:rPr>
            </w:pPr>
          </w:p>
        </w:tc>
      </w:tr>
    </w:tbl>
    <w:p w:rsidR="00CC5296" w:rsidRPr="001273A6" w:rsidRDefault="00CC5296">
      <w:pPr>
        <w:rPr>
          <w:rFonts w:ascii="Arial" w:hAnsi="Arial" w:cs="Arial"/>
        </w:rPr>
      </w:pPr>
    </w:p>
    <w:p w:rsidR="00CC5296" w:rsidRPr="001273A6" w:rsidRDefault="00CC5296">
      <w:pPr>
        <w:rPr>
          <w:rFonts w:ascii="Arial" w:hAnsi="Arial" w:cs="Arial"/>
          <w:b/>
          <w:sz w:val="24"/>
          <w:szCs w:val="24"/>
        </w:rPr>
      </w:pPr>
      <w:r w:rsidRPr="001273A6">
        <w:rPr>
          <w:rFonts w:ascii="Arial" w:hAnsi="Arial" w:cs="Arial"/>
          <w:b/>
          <w:sz w:val="24"/>
          <w:szCs w:val="24"/>
        </w:rPr>
        <w:t>Patiënten informatie:</w:t>
      </w:r>
    </w:p>
    <w:p w:rsidR="00CC5296" w:rsidRPr="001273A6" w:rsidRDefault="00CC5296" w:rsidP="00CC5296">
      <w:pPr>
        <w:pStyle w:val="Lijstalinea"/>
        <w:numPr>
          <w:ilvl w:val="0"/>
          <w:numId w:val="1"/>
        </w:numPr>
        <w:rPr>
          <w:rFonts w:ascii="Arial" w:hAnsi="Arial" w:cs="Arial"/>
        </w:rPr>
      </w:pPr>
      <w:r w:rsidRPr="001273A6">
        <w:rPr>
          <w:rFonts w:ascii="Arial" w:hAnsi="Arial" w:cs="Arial"/>
        </w:rPr>
        <w:t xml:space="preserve">Vermeld bij het maken van de afspraak altijd de code </w:t>
      </w:r>
      <w:r w:rsidR="00CE67BA" w:rsidRPr="001273A6">
        <w:rPr>
          <w:rFonts w:ascii="Arial" w:hAnsi="Arial" w:cs="Arial"/>
        </w:rPr>
        <w:t>‘</w:t>
      </w:r>
      <w:r w:rsidRPr="001273A6">
        <w:rPr>
          <w:rFonts w:ascii="Arial" w:hAnsi="Arial" w:cs="Arial"/>
        </w:rPr>
        <w:t>Diabetesscreening</w:t>
      </w:r>
      <w:r w:rsidR="00CE67BA" w:rsidRPr="001273A6">
        <w:rPr>
          <w:rFonts w:ascii="Arial" w:hAnsi="Arial" w:cs="Arial"/>
        </w:rPr>
        <w:t>’</w:t>
      </w:r>
      <w:r w:rsidRPr="001273A6">
        <w:rPr>
          <w:rFonts w:ascii="Arial" w:hAnsi="Arial" w:cs="Arial"/>
        </w:rPr>
        <w:t xml:space="preserve"> en neem dit formulier mee als u naar de afspraak gaat. </w:t>
      </w:r>
    </w:p>
    <w:p w:rsidR="001273A6" w:rsidRPr="001273A6" w:rsidRDefault="00CC5296" w:rsidP="00CC5296">
      <w:pPr>
        <w:pStyle w:val="Lijstalinea"/>
        <w:numPr>
          <w:ilvl w:val="0"/>
          <w:numId w:val="1"/>
        </w:numPr>
        <w:rPr>
          <w:rFonts w:ascii="Arial" w:hAnsi="Arial" w:cs="Arial"/>
        </w:rPr>
      </w:pPr>
      <w:r w:rsidRPr="001273A6">
        <w:rPr>
          <w:rFonts w:ascii="Arial" w:hAnsi="Arial" w:cs="Arial"/>
        </w:rPr>
        <w:t xml:space="preserve">Deze verwijzing is bedoeld om de mogelijke gevolgen van Diabetes Mellitus (suikerziekte) op de vaten in de ogen vroegtijdig op te sporen, zodat behandeling in een vroeg stadium kan plaatsvinden. Deze foto wordt 1 keer per 2 jaar herhaald. </w:t>
      </w:r>
    </w:p>
    <w:p w:rsidR="00CC5296" w:rsidRPr="001273A6" w:rsidRDefault="00E13DE4" w:rsidP="00CC5296">
      <w:pPr>
        <w:pStyle w:val="Lijstalinea"/>
        <w:numPr>
          <w:ilvl w:val="0"/>
          <w:numId w:val="1"/>
        </w:numPr>
        <w:rPr>
          <w:rFonts w:ascii="Arial" w:hAnsi="Arial" w:cs="Arial"/>
        </w:rPr>
      </w:pPr>
      <w:r w:rsidRPr="001273A6">
        <w:rPr>
          <w:rFonts w:ascii="Arial" w:hAnsi="Arial" w:cs="Arial"/>
        </w:rPr>
        <w:t>Wij attenderen u erop dat de kans aanwezig is dat uw ogen gedruppeld worden met een pupil verwijdende vloeistof. Hierdoor heeft u meer last van zonlicht en kan het zicht iets wazig zijn. Dit betekent dat u, zolang de oogdruppels werkzaam zijn, onder invloed van medicijnen bent en u volgens de wet niet mag autorijden. De oogdruppels zijn ongeveer 3 a 4 uur werkzaam. Het dragen van een zonnebril bij helder weer kan verlichting brengen. Indien u contactlenzen draagt, is het belangrijk deze niet te dragen op de dag van het bezoek en de bril mee te nemen.</w:t>
      </w:r>
    </w:p>
    <w:p w:rsidR="00CC5296" w:rsidRPr="001273A6" w:rsidRDefault="00CC5296" w:rsidP="00CC5296">
      <w:pPr>
        <w:pStyle w:val="Lijstalinea"/>
        <w:numPr>
          <w:ilvl w:val="0"/>
          <w:numId w:val="1"/>
        </w:numPr>
        <w:rPr>
          <w:rFonts w:ascii="Arial" w:hAnsi="Arial" w:cs="Arial"/>
        </w:rPr>
      </w:pPr>
      <w:r w:rsidRPr="001273A6">
        <w:rPr>
          <w:rFonts w:ascii="Arial" w:hAnsi="Arial" w:cs="Arial"/>
        </w:rPr>
        <w:t xml:space="preserve">Het onderzoek houdt in dat er een foto van het netvlies gemaakt wordt </w:t>
      </w:r>
      <w:r w:rsidR="00EC6373">
        <w:rPr>
          <w:rFonts w:ascii="Arial" w:hAnsi="Arial" w:cs="Arial"/>
        </w:rPr>
        <w:t xml:space="preserve">en </w:t>
      </w:r>
      <w:r w:rsidRPr="001273A6">
        <w:rPr>
          <w:rFonts w:ascii="Arial" w:hAnsi="Arial" w:cs="Arial"/>
        </w:rPr>
        <w:t xml:space="preserve">door een optometrist wordt beoordeeld. Het maken van de foto duurt enkele minuten. Uw huisarts krijgt bericht van de uitslag. </w:t>
      </w:r>
    </w:p>
    <w:p w:rsidR="00E13DE4" w:rsidRPr="001273A6" w:rsidRDefault="00CC5296" w:rsidP="001273A6">
      <w:pPr>
        <w:pStyle w:val="Lijstalinea"/>
        <w:numPr>
          <w:ilvl w:val="0"/>
          <w:numId w:val="1"/>
        </w:numPr>
        <w:rPr>
          <w:rFonts w:ascii="Arial" w:hAnsi="Arial" w:cs="Arial"/>
        </w:rPr>
      </w:pPr>
      <w:r w:rsidRPr="001273A6">
        <w:rPr>
          <w:rFonts w:ascii="Arial" w:hAnsi="Arial" w:cs="Arial"/>
        </w:rPr>
        <w:t xml:space="preserve">Het kan gebeuren dat er bij het maken van de foto een afwijking aan het licht komt, waarvoor een consult door de oogarts nodig is. </w:t>
      </w:r>
      <w:r w:rsidR="00EC6373">
        <w:rPr>
          <w:rFonts w:ascii="Arial" w:hAnsi="Arial" w:cs="Arial"/>
        </w:rPr>
        <w:t>Optiek Ruim Zicht</w:t>
      </w:r>
      <w:r w:rsidRPr="001273A6">
        <w:rPr>
          <w:rFonts w:ascii="Arial" w:hAnsi="Arial" w:cs="Arial"/>
        </w:rPr>
        <w:t xml:space="preserve"> rapporteert dit aan de huisartsenpraktijk. Het is van belang dat u eerst een verwijsbrief bij uw huisarts haalt </w:t>
      </w:r>
      <w:r w:rsidR="00CD18CC" w:rsidRPr="001273A6">
        <w:rPr>
          <w:rFonts w:ascii="Arial" w:hAnsi="Arial" w:cs="Arial"/>
        </w:rPr>
        <w:t>voor u een afspraak bij de oogarts maakt.</w:t>
      </w:r>
    </w:p>
    <w:sectPr w:rsidR="00E13DE4" w:rsidRPr="001273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050FB"/>
    <w:multiLevelType w:val="hybridMultilevel"/>
    <w:tmpl w:val="407E705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7C63735"/>
    <w:multiLevelType w:val="hybridMultilevel"/>
    <w:tmpl w:val="2ABA7C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296"/>
    <w:rsid w:val="00012491"/>
    <w:rsid w:val="001273A6"/>
    <w:rsid w:val="003C1414"/>
    <w:rsid w:val="004D2CF9"/>
    <w:rsid w:val="006D2A3B"/>
    <w:rsid w:val="00A736FB"/>
    <w:rsid w:val="00B6404E"/>
    <w:rsid w:val="00BB56B3"/>
    <w:rsid w:val="00C26EF5"/>
    <w:rsid w:val="00CC5296"/>
    <w:rsid w:val="00CD18CC"/>
    <w:rsid w:val="00CE67BA"/>
    <w:rsid w:val="00DB46A6"/>
    <w:rsid w:val="00E13DE4"/>
    <w:rsid w:val="00EC6373"/>
    <w:rsid w:val="00F4508C"/>
    <w:rsid w:val="00F5232E"/>
    <w:rsid w:val="00FA21CF"/>
    <w:rsid w:val="00FE099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391B897-A741-4077-AE15-C01558EF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C5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C5296"/>
    <w:pPr>
      <w:ind w:left="720"/>
      <w:contextualSpacing/>
    </w:pPr>
  </w:style>
  <w:style w:type="paragraph" w:styleId="Ballontekst">
    <w:name w:val="Balloon Text"/>
    <w:basedOn w:val="Standaard"/>
    <w:link w:val="BallontekstChar"/>
    <w:uiPriority w:val="99"/>
    <w:semiHidden/>
    <w:unhideWhenUsed/>
    <w:rsid w:val="00B6404E"/>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B6404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1650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Postma</dc:creator>
  <cp:keywords/>
  <dc:description/>
  <cp:lastModifiedBy>Fenneke van der Scheer</cp:lastModifiedBy>
  <cp:revision>2</cp:revision>
  <dcterms:created xsi:type="dcterms:W3CDTF">2019-10-31T15:06:00Z</dcterms:created>
  <dcterms:modified xsi:type="dcterms:W3CDTF">2019-10-31T15:06:00Z</dcterms:modified>
</cp:coreProperties>
</file>